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846B94">
              <w:rPr>
                <w:rFonts w:ascii="Times New Roman" w:hAnsi="Times New Roman" w:cs="Times New Roman"/>
                <w:b/>
                <w:sz w:val="24"/>
                <w:szCs w:val="24"/>
              </w:rPr>
              <w:t>2</w:t>
            </w:r>
          </w:p>
        </w:tc>
        <w:tc>
          <w:tcPr>
            <w:tcW w:w="3672" w:type="dxa"/>
            <w:shd w:val="clear" w:color="auto" w:fill="C2D69B" w:themeFill="accent3" w:themeFillTint="99"/>
          </w:tcPr>
          <w:p w:rsidR="005C4CBE"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p>
          <w:p w:rsidR="00846B94" w:rsidRPr="00CD5617" w:rsidRDefault="00846B94" w:rsidP="00570FB8">
            <w:pPr>
              <w:rPr>
                <w:rFonts w:ascii="Times New Roman" w:hAnsi="Times New Roman" w:cs="Times New Roman"/>
                <w:sz w:val="10"/>
                <w:szCs w:val="10"/>
              </w:rPr>
            </w:pPr>
            <w:r>
              <w:rPr>
                <w:rFonts w:ascii="Times New Roman" w:hAnsi="Times New Roman" w:cs="Times New Roman"/>
                <w:sz w:val="24"/>
                <w:szCs w:val="24"/>
              </w:rPr>
              <w:t>Day 4 of task 1</w:t>
            </w:r>
          </w:p>
        </w:tc>
      </w:tr>
      <w:tr w:rsidR="005C4CBE" w:rsidTr="00274ACD">
        <w:tc>
          <w:tcPr>
            <w:tcW w:w="5508" w:type="dxa"/>
            <w:gridSpan w:val="4"/>
          </w:tcPr>
          <w:p w:rsidR="005C4CBE"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846B94" w:rsidRPr="00C92D93" w:rsidRDefault="00846B94" w:rsidP="00C92D93">
            <w:pPr>
              <w:rPr>
                <w:rFonts w:ascii="Times New Roman" w:hAnsi="Times New Roman" w:cs="Times New Roman"/>
                <w:b/>
                <w:sz w:val="24"/>
                <w:szCs w:val="24"/>
              </w:rPr>
            </w:pPr>
            <w:r>
              <w:rPr>
                <w:rFonts w:ascii="Times New Roman" w:hAnsi="Times New Roman" w:cs="Times New Roman"/>
                <w:b/>
                <w:sz w:val="24"/>
                <w:szCs w:val="24"/>
              </w:rPr>
              <w:t>Unit 1: Understand Place Value (hundreds, tens, ones)</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846B94" w:rsidRDefault="00846B94" w:rsidP="00FE4609">
            <w:pPr>
              <w:rPr>
                <w:rFonts w:ascii="Times New Roman" w:hAnsi="Times New Roman" w:cs="Times New Roman"/>
                <w:sz w:val="24"/>
                <w:szCs w:val="24"/>
              </w:rPr>
            </w:pPr>
            <w:r>
              <w:rPr>
                <w:rFonts w:ascii="Times New Roman" w:hAnsi="Times New Roman" w:cs="Times New Roman"/>
                <w:b/>
                <w:sz w:val="24"/>
                <w:szCs w:val="24"/>
              </w:rPr>
              <w:t xml:space="preserve">Take an inventory of the school supply store by determining how many items are left over from last year.  Use skip counting to help you find the total number of each item.  </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846B94" w:rsidRDefault="00846B94" w:rsidP="00FE4609">
            <w:pPr>
              <w:rPr>
                <w:rFonts w:ascii="Times New Roman" w:hAnsi="Times New Roman" w:cs="Times New Roman"/>
                <w:b/>
                <w:sz w:val="24"/>
                <w:szCs w:val="24"/>
              </w:rPr>
            </w:pPr>
            <w:r>
              <w:rPr>
                <w:rFonts w:ascii="Times New Roman" w:hAnsi="Times New Roman" w:cs="Times New Roman"/>
                <w:b/>
                <w:sz w:val="24"/>
                <w:szCs w:val="24"/>
              </w:rPr>
              <w:t>How do patterns help me skip count?</w:t>
            </w:r>
          </w:p>
          <w:p w:rsidR="00846B94" w:rsidRDefault="00846B94" w:rsidP="00FE4609">
            <w:pPr>
              <w:rPr>
                <w:rFonts w:ascii="Times New Roman" w:hAnsi="Times New Roman" w:cs="Times New Roman"/>
                <w:b/>
                <w:sz w:val="24"/>
                <w:szCs w:val="24"/>
              </w:rPr>
            </w:pPr>
            <w:r>
              <w:rPr>
                <w:rFonts w:ascii="Times New Roman" w:hAnsi="Times New Roman" w:cs="Times New Roman"/>
                <w:b/>
                <w:sz w:val="24"/>
                <w:szCs w:val="24"/>
              </w:rPr>
              <w:t>How do I compose numbers up to 1000?</w:t>
            </w:r>
          </w:p>
          <w:p w:rsidR="00846B94" w:rsidRPr="008C13D7" w:rsidRDefault="00846B94" w:rsidP="00FE4609">
            <w:pPr>
              <w:rPr>
                <w:rFonts w:ascii="Times New Roman" w:hAnsi="Times New Roman" w:cs="Times New Roman"/>
                <w:b/>
                <w:sz w:val="24"/>
                <w:szCs w:val="24"/>
              </w:rPr>
            </w:pPr>
            <w:r>
              <w:rPr>
                <w:rFonts w:ascii="Times New Roman" w:hAnsi="Times New Roman" w:cs="Times New Roman"/>
                <w:b/>
                <w:sz w:val="24"/>
                <w:szCs w:val="24"/>
              </w:rPr>
              <w:t>How do you know the value of a number?</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Default="004671CE" w:rsidP="003D7D31">
            <w:pPr>
              <w:rPr>
                <w:rFonts w:ascii="Times New Roman" w:hAnsi="Times New Roman" w:cs="Times New Roman"/>
                <w:b/>
                <w:sz w:val="24"/>
                <w:szCs w:val="24"/>
              </w:rPr>
            </w:pPr>
            <w:r>
              <w:rPr>
                <w:rFonts w:ascii="Times New Roman" w:hAnsi="Times New Roman" w:cs="Times New Roman"/>
                <w:b/>
                <w:sz w:val="24"/>
                <w:szCs w:val="24"/>
              </w:rPr>
              <w:t xml:space="preserve">Hundreds board, counters, number lines </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Default="004671CE" w:rsidP="003D7D31">
            <w:pPr>
              <w:rPr>
                <w:rFonts w:ascii="Times New Roman" w:hAnsi="Times New Roman" w:cs="Times New Roman"/>
                <w:b/>
                <w:sz w:val="24"/>
                <w:szCs w:val="24"/>
              </w:rPr>
            </w:pPr>
            <w:r>
              <w:rPr>
                <w:rFonts w:ascii="Times New Roman" w:hAnsi="Times New Roman" w:cs="Times New Roman"/>
                <w:b/>
                <w:sz w:val="24"/>
                <w:szCs w:val="24"/>
              </w:rPr>
              <w:t>Math journals, pencils</w:t>
            </w:r>
          </w:p>
        </w:tc>
        <w:tc>
          <w:tcPr>
            <w:tcW w:w="5496" w:type="dxa"/>
            <w:gridSpan w:val="2"/>
          </w:tcPr>
          <w:p w:rsidR="00D85633" w:rsidRDefault="004671CE" w:rsidP="003D7D31">
            <w:pPr>
              <w:rPr>
                <w:rFonts w:ascii="Times New Roman" w:hAnsi="Times New Roman" w:cs="Times New Roman"/>
                <w:b/>
                <w:sz w:val="24"/>
                <w:szCs w:val="24"/>
              </w:rPr>
            </w:pPr>
            <w:r>
              <w:rPr>
                <w:rFonts w:ascii="Times New Roman" w:hAnsi="Times New Roman" w:cs="Times New Roman"/>
                <w:b/>
                <w:sz w:val="24"/>
                <w:szCs w:val="24"/>
              </w:rPr>
              <w:t>Hundreds</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Tens</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Ones</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Twos</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Skip count</w:t>
            </w:r>
          </w:p>
          <w:p w:rsidR="004671CE" w:rsidRDefault="004671CE" w:rsidP="003D7D31">
            <w:pPr>
              <w:rPr>
                <w:rFonts w:ascii="Times New Roman" w:hAnsi="Times New Roman" w:cs="Times New Roman"/>
                <w:b/>
                <w:sz w:val="24"/>
                <w:szCs w:val="24"/>
              </w:rPr>
            </w:pPr>
            <w:r>
              <w:rPr>
                <w:rFonts w:ascii="Times New Roman" w:hAnsi="Times New Roman" w:cs="Times New Roman"/>
                <w:b/>
                <w:sz w:val="24"/>
                <w:szCs w:val="24"/>
              </w:rPr>
              <w:t>Number line</w:t>
            </w:r>
          </w:p>
          <w:p w:rsidR="004671CE" w:rsidRDefault="004671CE"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DF49106" wp14:editId="7A6C5ABC">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sidRPr="00DD771F">
              <w:rPr>
                <w:rFonts w:ascii="Times New Roman" w:hAnsi="Times New Roman" w:cs="Times New Roman"/>
                <w:noProof/>
                <w:sz w:val="18"/>
                <w:szCs w:val="18"/>
                <w:shd w:val="clear" w:color="auto" w:fill="000000" w:themeFill="text1"/>
              </w:rPr>
              <w:drawing>
                <wp:inline distT="0" distB="0" distL="0" distR="0" wp14:anchorId="3E468CBB" wp14:editId="3391AEBC">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DF92F6" wp14:editId="5915E086">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sidRPr="00A01728">
              <w:rPr>
                <w:rFonts w:ascii="Times New Roman" w:hAnsi="Times New Roman" w:cs="Times New Roman"/>
                <w:noProof/>
                <w:sz w:val="18"/>
                <w:szCs w:val="18"/>
                <w:shd w:val="clear" w:color="auto" w:fill="000000" w:themeFill="text1"/>
              </w:rPr>
              <w:drawing>
                <wp:inline distT="0" distB="0" distL="0" distR="0" wp14:anchorId="2786D9A9" wp14:editId="7B58E203">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sidRPr="00A01728">
              <w:rPr>
                <w:rFonts w:ascii="Times New Roman" w:hAnsi="Times New Roman" w:cs="Times New Roman"/>
                <w:noProof/>
                <w:sz w:val="18"/>
                <w:szCs w:val="18"/>
                <w:shd w:val="clear" w:color="auto" w:fill="000000" w:themeFill="text1"/>
              </w:rPr>
              <w:drawing>
                <wp:inline distT="0" distB="0" distL="0" distR="0" wp14:anchorId="2E3DFD58" wp14:editId="1B2CDDD5">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sidRPr="004671CE">
              <w:rPr>
                <w:rFonts w:ascii="Times New Roman" w:hAnsi="Times New Roman" w:cs="Times New Roman"/>
                <w:noProof/>
                <w:sz w:val="18"/>
                <w:szCs w:val="18"/>
                <w:shd w:val="clear" w:color="auto" w:fill="000000" w:themeFill="text1"/>
              </w:rPr>
              <w:drawing>
                <wp:inline distT="0" distB="0" distL="0" distR="0" wp14:anchorId="4F2C4360" wp14:editId="702194D6">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670BB9D" wp14:editId="2DDA364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CB2DBC"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27600247" wp14:editId="29442D25">
                      <wp:simplePos x="0" y="0"/>
                      <wp:positionH relativeFrom="column">
                        <wp:posOffset>2540</wp:posOffset>
                      </wp:positionH>
                      <wp:positionV relativeFrom="paragraph">
                        <wp:posOffset>21752</wp:posOffset>
                      </wp:positionV>
                      <wp:extent cx="84455" cy="74295"/>
                      <wp:effectExtent l="0" t="0" r="10795" b="20955"/>
                      <wp:wrapNone/>
                      <wp:docPr id="1" name="Rectangle 1"/>
                      <wp:cNvGraphicFramePr/>
                      <a:graphic xmlns:a="http://schemas.openxmlformats.org/drawingml/2006/main">
                        <a:graphicData uri="http://schemas.microsoft.com/office/word/2010/wordprocessingShape">
                          <wps:wsp>
                            <wps:cNvSpPr/>
                            <wps:spPr>
                              <a:xfrm>
                                <a:off x="0" y="0"/>
                                <a:ext cx="84455" cy="74295"/>
                              </a:xfrm>
                              <a:prstGeom prst="rect">
                                <a:avLst/>
                              </a:prstGeom>
                              <a:solidFill>
                                <a:schemeClr val="tx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2pt;margin-top:1.7pt;width:6.65pt;height:5.8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" fillcolor="black [3213]" strokecolor="black [3213]" strokeweight=".25pt"/>
                  </w:pict>
                </mc:Fallback>
              </mc:AlternateContent>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46B94" w:rsidRPr="00846B94" w:rsidRDefault="00846B94" w:rsidP="00846B94">
            <w:pPr>
              <w:rPr>
                <w:rFonts w:ascii="Times New Roman" w:hAnsi="Times New Roman" w:cs="Times New Roman"/>
                <w:b/>
                <w:sz w:val="24"/>
                <w:szCs w:val="24"/>
              </w:rPr>
            </w:pPr>
            <w:r w:rsidRPr="00846B94">
              <w:rPr>
                <w:rFonts w:ascii="Times New Roman" w:hAnsi="Times New Roman" w:cs="Times New Roman"/>
                <w:b/>
                <w:sz w:val="24"/>
                <w:szCs w:val="24"/>
              </w:rPr>
              <w:t>Common Core State Standards:</w:t>
            </w:r>
          </w:p>
          <w:p w:rsidR="00846B94" w:rsidRPr="00846B94" w:rsidRDefault="00846B94" w:rsidP="00846B94">
            <w:pPr>
              <w:rPr>
                <w:rFonts w:ascii="Times New Roman" w:hAnsi="Times New Roman" w:cs="Times New Roman"/>
                <w:b/>
                <w:sz w:val="24"/>
                <w:szCs w:val="24"/>
              </w:rPr>
            </w:pPr>
            <w:r w:rsidRPr="00846B94">
              <w:rPr>
                <w:rFonts w:ascii="Times New Roman" w:hAnsi="Times New Roman" w:cs="Times New Roman"/>
                <w:b/>
                <w:sz w:val="24"/>
                <w:szCs w:val="24"/>
              </w:rPr>
              <w:t>2.NBT.1:  Understand that the 3-digits of a 3-digit number represent the amount of hundreds, tens, and ones.</w:t>
            </w:r>
          </w:p>
          <w:p w:rsidR="00846B94" w:rsidRPr="00846B94" w:rsidRDefault="00846B94" w:rsidP="00846B94">
            <w:pPr>
              <w:rPr>
                <w:rFonts w:ascii="Times New Roman" w:hAnsi="Times New Roman" w:cs="Times New Roman"/>
                <w:b/>
                <w:sz w:val="24"/>
                <w:szCs w:val="24"/>
              </w:rPr>
            </w:pPr>
            <w:r w:rsidRPr="00846B94">
              <w:rPr>
                <w:rFonts w:ascii="Times New Roman" w:hAnsi="Times New Roman" w:cs="Times New Roman"/>
                <w:b/>
                <w:sz w:val="24"/>
                <w:szCs w:val="24"/>
              </w:rPr>
              <w:t>2.NBT.2:  Count within a 1000; skip count by 5’s, 10’s, 100’s.</w:t>
            </w:r>
          </w:p>
          <w:p w:rsidR="00846B94" w:rsidRPr="008C13D7" w:rsidRDefault="00846B94" w:rsidP="007B401D">
            <w:pPr>
              <w:rPr>
                <w:rFonts w:ascii="Times New Roman" w:hAnsi="Times New Roman" w:cs="Times New Roman"/>
                <w:b/>
                <w:sz w:val="24"/>
                <w:szCs w:val="24"/>
              </w:rPr>
            </w:pP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846B94" w:rsidRDefault="00846B94" w:rsidP="007B401D">
            <w:pPr>
              <w:rPr>
                <w:rFonts w:ascii="Times New Roman" w:hAnsi="Times New Roman" w:cs="Times New Roman"/>
                <w:b/>
                <w:sz w:val="24"/>
                <w:szCs w:val="24"/>
              </w:rPr>
            </w:pPr>
            <w:r>
              <w:rPr>
                <w:rFonts w:ascii="Times New Roman" w:hAnsi="Times New Roman" w:cs="Times New Roman"/>
                <w:b/>
                <w:sz w:val="24"/>
                <w:szCs w:val="24"/>
              </w:rPr>
              <w:t>I can skip count by 2’s to 100.</w:t>
            </w:r>
          </w:p>
          <w:p w:rsidR="00846B94" w:rsidRDefault="00846B94" w:rsidP="007B401D">
            <w:pPr>
              <w:rPr>
                <w:rFonts w:ascii="Times New Roman" w:hAnsi="Times New Roman" w:cs="Times New Roman"/>
                <w:b/>
                <w:sz w:val="24"/>
                <w:szCs w:val="24"/>
              </w:rPr>
            </w:pPr>
            <w:r>
              <w:rPr>
                <w:rFonts w:ascii="Times New Roman" w:hAnsi="Times New Roman" w:cs="Times New Roman"/>
                <w:b/>
                <w:sz w:val="24"/>
                <w:szCs w:val="24"/>
              </w:rPr>
              <w:t>I can skip count by 2’s from a given number up to 1000.</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D85633" w:rsidRDefault="00846B94" w:rsidP="007B401D">
            <w:pPr>
              <w:rPr>
                <w:rFonts w:ascii="Times New Roman" w:hAnsi="Times New Roman" w:cs="Times New Roman"/>
                <w:sz w:val="24"/>
                <w:szCs w:val="24"/>
              </w:rPr>
            </w:pPr>
            <w:r>
              <w:rPr>
                <w:rFonts w:ascii="Times New Roman" w:hAnsi="Times New Roman" w:cs="Times New Roman"/>
                <w:sz w:val="24"/>
                <w:szCs w:val="24"/>
              </w:rPr>
              <w:t>RINGO RANGO SONG To review skip counting by 5’s.</w:t>
            </w:r>
          </w:p>
          <w:p w:rsidR="00846B94" w:rsidRDefault="00846B94" w:rsidP="007B401D">
            <w:pPr>
              <w:rPr>
                <w:rFonts w:ascii="Times New Roman" w:hAnsi="Times New Roman" w:cs="Times New Roman"/>
                <w:sz w:val="24"/>
                <w:szCs w:val="24"/>
              </w:rPr>
            </w:pPr>
            <w:r>
              <w:rPr>
                <w:rFonts w:ascii="Times New Roman" w:hAnsi="Times New Roman" w:cs="Times New Roman"/>
                <w:sz w:val="24"/>
                <w:szCs w:val="24"/>
              </w:rPr>
              <w:t>Teach the skip counting by 2’s stanza of the song to students to focus on skip counting by 2’s.</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846B94" w:rsidRDefault="00846B94" w:rsidP="00CE0997">
            <w:pPr>
              <w:rPr>
                <w:rFonts w:ascii="Times New Roman" w:hAnsi="Times New Roman" w:cs="Times New Roman"/>
                <w:b/>
                <w:sz w:val="24"/>
                <w:szCs w:val="24"/>
              </w:rPr>
            </w:pPr>
            <w:r>
              <w:rPr>
                <w:rFonts w:ascii="Times New Roman" w:hAnsi="Times New Roman" w:cs="Times New Roman"/>
                <w:b/>
                <w:sz w:val="24"/>
                <w:szCs w:val="24"/>
              </w:rPr>
              <w:t>Using a large or overhead hundreds board 1-100 (but have a 101-200 board ready). Place a chip on 20 and co</w:t>
            </w:r>
            <w:r w:rsidR="00265C1C">
              <w:rPr>
                <w:rFonts w:ascii="Times New Roman" w:hAnsi="Times New Roman" w:cs="Times New Roman"/>
                <w:b/>
                <w:sz w:val="24"/>
                <w:szCs w:val="24"/>
              </w:rPr>
              <w:t>unt by 2’s</w:t>
            </w:r>
            <w:r w:rsidR="00CE0997">
              <w:rPr>
                <w:rFonts w:ascii="Times New Roman" w:hAnsi="Times New Roman" w:cs="Times New Roman"/>
                <w:b/>
                <w:sz w:val="24"/>
                <w:szCs w:val="24"/>
              </w:rPr>
              <w:t xml:space="preserve"> with the students</w:t>
            </w:r>
            <w:r w:rsidR="00265C1C">
              <w:rPr>
                <w:rFonts w:ascii="Times New Roman" w:hAnsi="Times New Roman" w:cs="Times New Roman"/>
                <w:b/>
                <w:sz w:val="24"/>
                <w:szCs w:val="24"/>
              </w:rPr>
              <w:t xml:space="preserve"> </w:t>
            </w:r>
            <w:r w:rsidR="00CE0997">
              <w:rPr>
                <w:rFonts w:ascii="Times New Roman" w:hAnsi="Times New Roman" w:cs="Times New Roman"/>
                <w:b/>
                <w:sz w:val="24"/>
                <w:szCs w:val="24"/>
              </w:rPr>
              <w:t>placing</w:t>
            </w:r>
            <w:r w:rsidR="00265C1C">
              <w:rPr>
                <w:rFonts w:ascii="Times New Roman" w:hAnsi="Times New Roman" w:cs="Times New Roman"/>
                <w:b/>
                <w:sz w:val="24"/>
                <w:szCs w:val="24"/>
              </w:rPr>
              <w:t xml:space="preserve"> a chip on each number. Repeat process using a different starting number</w:t>
            </w:r>
            <w:r w:rsidR="00A01728">
              <w:rPr>
                <w:rFonts w:ascii="Times New Roman" w:hAnsi="Times New Roman" w:cs="Times New Roman"/>
                <w:b/>
                <w:sz w:val="24"/>
                <w:szCs w:val="24"/>
              </w:rPr>
              <w:t xml:space="preserve"> </w:t>
            </w:r>
            <w:r w:rsidR="0011500B">
              <w:rPr>
                <w:rFonts w:ascii="Times New Roman" w:hAnsi="Times New Roman" w:cs="Times New Roman"/>
                <w:b/>
                <w:sz w:val="24"/>
                <w:szCs w:val="24"/>
              </w:rPr>
              <w:t>(</w:t>
            </w:r>
            <w:r w:rsidR="0011500B" w:rsidRPr="00CE0997">
              <w:rPr>
                <w:rFonts w:ascii="Times New Roman" w:hAnsi="Times New Roman" w:cs="Times New Roman"/>
                <w:b/>
                <w:sz w:val="24"/>
                <w:szCs w:val="24"/>
                <w:highlight w:val="yellow"/>
              </w:rPr>
              <w:t>not</w:t>
            </w:r>
            <w:r w:rsidR="00A01728" w:rsidRPr="00A01728">
              <w:rPr>
                <w:rFonts w:ascii="Times New Roman" w:hAnsi="Times New Roman" w:cs="Times New Roman"/>
                <w:b/>
                <w:sz w:val="24"/>
                <w:szCs w:val="24"/>
                <w:highlight w:val="yellow"/>
              </w:rPr>
              <w:t xml:space="preserve"> always starting with an</w:t>
            </w:r>
            <w:r w:rsidR="00A01728">
              <w:rPr>
                <w:rFonts w:ascii="Times New Roman" w:hAnsi="Times New Roman" w:cs="Times New Roman"/>
                <w:b/>
                <w:sz w:val="24"/>
                <w:szCs w:val="24"/>
              </w:rPr>
              <w:t xml:space="preserve"> </w:t>
            </w:r>
            <w:r w:rsidR="00A01728" w:rsidRPr="00A01728">
              <w:rPr>
                <w:rFonts w:ascii="Times New Roman" w:hAnsi="Times New Roman" w:cs="Times New Roman"/>
                <w:b/>
                <w:sz w:val="24"/>
                <w:szCs w:val="24"/>
                <w:highlight w:val="yellow"/>
              </w:rPr>
              <w:t>even number</w:t>
            </w:r>
            <w:r w:rsidR="00A01728">
              <w:rPr>
                <w:rFonts w:ascii="Times New Roman" w:hAnsi="Times New Roman" w:cs="Times New Roman"/>
                <w:b/>
                <w:sz w:val="24"/>
                <w:szCs w:val="24"/>
              </w:rPr>
              <w:t>)</w:t>
            </w:r>
            <w:r w:rsidR="00265C1C">
              <w:rPr>
                <w:rFonts w:ascii="Times New Roman" w:hAnsi="Times New Roman" w:cs="Times New Roman"/>
                <w:b/>
                <w:sz w:val="24"/>
                <w:szCs w:val="24"/>
              </w:rPr>
              <w:t>. When you get to 100, ask students to tell you what is next.  Remove the overhead and put the 101-200 board and do the same process.  Have children tell about the patterns they see.</w:t>
            </w:r>
            <w:r w:rsidR="00CE0997">
              <w:rPr>
                <w:rFonts w:ascii="Times New Roman" w:hAnsi="Times New Roman" w:cs="Times New Roman"/>
                <w:b/>
                <w:sz w:val="24"/>
                <w:szCs w:val="24"/>
              </w:rPr>
              <w:t xml:space="preserve"> Using a number line, repeat the process.</w:t>
            </w:r>
            <w:bookmarkStart w:id="0" w:name="_GoBack"/>
            <w:bookmarkEnd w:id="0"/>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265C1C" w:rsidRDefault="00265C1C" w:rsidP="00265C1C">
            <w:pPr>
              <w:rPr>
                <w:rFonts w:ascii="Times New Roman" w:hAnsi="Times New Roman" w:cs="Times New Roman"/>
                <w:b/>
                <w:sz w:val="24"/>
                <w:szCs w:val="24"/>
              </w:rPr>
            </w:pPr>
            <w:r>
              <w:rPr>
                <w:rFonts w:ascii="Times New Roman" w:hAnsi="Times New Roman" w:cs="Times New Roman"/>
                <w:b/>
                <w:sz w:val="24"/>
                <w:szCs w:val="24"/>
              </w:rPr>
              <w:t xml:space="preserve">Using number  lines (either the ones on the name tags or the number lines from </w:t>
            </w:r>
            <w:r w:rsidR="0011500B">
              <w:rPr>
                <w:rFonts w:ascii="Times New Roman" w:hAnsi="Times New Roman" w:cs="Times New Roman"/>
                <w:b/>
                <w:sz w:val="24"/>
                <w:szCs w:val="24"/>
              </w:rPr>
              <w:t>manipulative</w:t>
            </w:r>
            <w:r w:rsidR="00A01728">
              <w:rPr>
                <w:rFonts w:ascii="Times New Roman" w:hAnsi="Times New Roman" w:cs="Times New Roman"/>
                <w:b/>
                <w:sz w:val="24"/>
                <w:szCs w:val="24"/>
              </w:rPr>
              <w:t xml:space="preserve"> kit</w:t>
            </w:r>
            <w:r>
              <w:rPr>
                <w:rFonts w:ascii="Times New Roman" w:hAnsi="Times New Roman" w:cs="Times New Roman"/>
                <w:b/>
                <w:sz w:val="24"/>
                <w:szCs w:val="24"/>
              </w:rPr>
              <w:t xml:space="preserve">), students place their finger under the starting number and count orally as a class to show skip counting by 2’s.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265C1C" w:rsidRDefault="00265C1C" w:rsidP="00265C1C">
            <w:pPr>
              <w:rPr>
                <w:rFonts w:ascii="Times New Roman" w:hAnsi="Times New Roman" w:cs="Times New Roman"/>
                <w:b/>
                <w:sz w:val="24"/>
                <w:szCs w:val="24"/>
              </w:rPr>
            </w:pPr>
            <w:r>
              <w:rPr>
                <w:rFonts w:ascii="Times New Roman" w:hAnsi="Times New Roman" w:cs="Times New Roman"/>
                <w:b/>
                <w:sz w:val="24"/>
                <w:szCs w:val="24"/>
              </w:rPr>
              <w:t>Using their math journals, students will skip count from a given number and write the next five numbers they would find when they skip counted by 2’s.  Teacher will walk around to monitor student progress.  Repeat the activity for several numbers and gradually increase the starting number</w:t>
            </w:r>
            <w:r w:rsidR="00A01728">
              <w:rPr>
                <w:rFonts w:ascii="Times New Roman" w:hAnsi="Times New Roman" w:cs="Times New Roman"/>
                <w:b/>
                <w:sz w:val="24"/>
                <w:szCs w:val="24"/>
              </w:rPr>
              <w:t xml:space="preserve"> </w:t>
            </w:r>
            <w:r w:rsidR="00A01728" w:rsidRPr="00A01728">
              <w:rPr>
                <w:rFonts w:ascii="Times New Roman" w:hAnsi="Times New Roman" w:cs="Times New Roman"/>
                <w:b/>
                <w:sz w:val="24"/>
                <w:szCs w:val="24"/>
                <w:highlight w:val="yellow"/>
              </w:rPr>
              <w:t>(not always using an even number as the</w:t>
            </w:r>
            <w:r w:rsidR="00A01728">
              <w:rPr>
                <w:rFonts w:ascii="Times New Roman" w:hAnsi="Times New Roman" w:cs="Times New Roman"/>
                <w:b/>
                <w:sz w:val="24"/>
                <w:szCs w:val="24"/>
              </w:rPr>
              <w:t xml:space="preserve"> </w:t>
            </w:r>
            <w:r w:rsidR="00A01728" w:rsidRPr="00A01728">
              <w:rPr>
                <w:rFonts w:ascii="Times New Roman" w:hAnsi="Times New Roman" w:cs="Times New Roman"/>
                <w:b/>
                <w:sz w:val="24"/>
                <w:szCs w:val="24"/>
                <w:highlight w:val="yellow"/>
              </w:rPr>
              <w:t>starting number</w:t>
            </w:r>
            <w:r w:rsidR="00EF63DC">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327F6C">
              <w:rPr>
                <w:rFonts w:ascii="Times New Roman" w:hAnsi="Times New Roman" w:cs="Times New Roman"/>
                <w:b/>
                <w:sz w:val="24"/>
                <w:szCs w:val="24"/>
              </w:rPr>
              <w:t>Teacher collects math journals to check for accuracy.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327F6C" w:rsidRDefault="00327F6C" w:rsidP="007B401D">
            <w:pPr>
              <w:rPr>
                <w:rFonts w:ascii="Times New Roman" w:hAnsi="Times New Roman" w:cs="Times New Roman"/>
                <w:b/>
                <w:sz w:val="24"/>
                <w:szCs w:val="24"/>
              </w:rPr>
            </w:pPr>
            <w:r>
              <w:rPr>
                <w:rFonts w:ascii="Times New Roman" w:hAnsi="Times New Roman" w:cs="Times New Roman"/>
                <w:b/>
                <w:sz w:val="24"/>
                <w:szCs w:val="24"/>
              </w:rPr>
              <w:t>Students can come to the board and write their answers to the problems.</w:t>
            </w:r>
          </w:p>
          <w:p w:rsidR="00327F6C" w:rsidRDefault="00327F6C" w:rsidP="007B401D">
            <w:pPr>
              <w:rPr>
                <w:rFonts w:ascii="Times New Roman" w:hAnsi="Times New Roman" w:cs="Times New Roman"/>
                <w:b/>
                <w:sz w:val="24"/>
                <w:szCs w:val="24"/>
              </w:rPr>
            </w:pPr>
            <w:r>
              <w:rPr>
                <w:rFonts w:ascii="Times New Roman" w:hAnsi="Times New Roman" w:cs="Times New Roman"/>
                <w:b/>
                <w:sz w:val="24"/>
                <w:szCs w:val="24"/>
              </w:rPr>
              <w:t>Teacher asks: How are numbers counting by 2’s similar and different?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327F6C" w:rsidP="008C13D7">
            <w:pPr>
              <w:jc w:val="center"/>
              <w:rPr>
                <w:rFonts w:ascii="Times New Roman" w:hAnsi="Times New Roman" w:cs="Times New Roman"/>
                <w:sz w:val="24"/>
                <w:szCs w:val="24"/>
              </w:rPr>
            </w:pPr>
            <w:r>
              <w:rPr>
                <w:rFonts w:ascii="Times New Roman" w:hAnsi="Times New Roman" w:cs="Times New Roman"/>
                <w:sz w:val="24"/>
                <w:szCs w:val="24"/>
              </w:rPr>
              <w:t>Skip count by 2’s starting with other numbers than the even numbers.</w:t>
            </w:r>
          </w:p>
        </w:tc>
        <w:tc>
          <w:tcPr>
            <w:tcW w:w="3672" w:type="dxa"/>
            <w:gridSpan w:val="3"/>
          </w:tcPr>
          <w:p w:rsidR="005C4CBE" w:rsidRDefault="00327F6C" w:rsidP="008C13D7">
            <w:pPr>
              <w:jc w:val="center"/>
              <w:rPr>
                <w:rFonts w:ascii="Times New Roman" w:hAnsi="Times New Roman" w:cs="Times New Roman"/>
                <w:sz w:val="24"/>
                <w:szCs w:val="24"/>
              </w:rPr>
            </w:pPr>
            <w:r>
              <w:rPr>
                <w:rFonts w:ascii="Times New Roman" w:hAnsi="Times New Roman" w:cs="Times New Roman"/>
                <w:sz w:val="24"/>
                <w:szCs w:val="24"/>
              </w:rPr>
              <w:t xml:space="preserve">Have students use a 100s </w:t>
            </w:r>
            <w:r w:rsidR="0011500B">
              <w:rPr>
                <w:rFonts w:ascii="Times New Roman" w:hAnsi="Times New Roman" w:cs="Times New Roman"/>
                <w:sz w:val="24"/>
                <w:szCs w:val="24"/>
              </w:rPr>
              <w:t>board</w:t>
            </w:r>
            <w:r>
              <w:rPr>
                <w:rFonts w:ascii="Times New Roman" w:hAnsi="Times New Roman" w:cs="Times New Roman"/>
                <w:sz w:val="24"/>
                <w:szCs w:val="24"/>
              </w:rPr>
              <w:t xml:space="preserve"> to review skip counting by 2’s so </w:t>
            </w:r>
            <w:r w:rsidR="0011500B">
              <w:rPr>
                <w:rFonts w:ascii="Times New Roman" w:hAnsi="Times New Roman" w:cs="Times New Roman"/>
                <w:sz w:val="24"/>
                <w:szCs w:val="24"/>
              </w:rPr>
              <w:t>the students</w:t>
            </w:r>
            <w:r>
              <w:rPr>
                <w:rFonts w:ascii="Times New Roman" w:hAnsi="Times New Roman" w:cs="Times New Roman"/>
                <w:sz w:val="24"/>
                <w:szCs w:val="24"/>
              </w:rPr>
              <w:t xml:space="preserve"> have a visual of all the numbers. </w:t>
            </w:r>
          </w:p>
        </w:tc>
        <w:tc>
          <w:tcPr>
            <w:tcW w:w="3672" w:type="dxa"/>
          </w:tcPr>
          <w:p w:rsidR="005C4CBE" w:rsidRDefault="00327F6C" w:rsidP="008C13D7">
            <w:pPr>
              <w:jc w:val="center"/>
              <w:rPr>
                <w:rFonts w:ascii="Times New Roman" w:hAnsi="Times New Roman" w:cs="Times New Roman"/>
                <w:sz w:val="24"/>
                <w:szCs w:val="24"/>
              </w:rPr>
            </w:pPr>
            <w:r>
              <w:rPr>
                <w:rFonts w:ascii="Times New Roman" w:hAnsi="Times New Roman" w:cs="Times New Roman"/>
                <w:sz w:val="24"/>
                <w:szCs w:val="24"/>
              </w:rPr>
              <w:t>Have beans/beads or small objects for students to count and groups in 2.</w:t>
            </w: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A01728" w:rsidRPr="00D7779B" w:rsidRDefault="00A01728" w:rsidP="008C13D7">
            <w:pPr>
              <w:rPr>
                <w:rFonts w:ascii="Times New Roman" w:hAnsi="Times New Roman" w:cs="Times New Roman"/>
                <w:b/>
                <w:sz w:val="24"/>
                <w:szCs w:val="24"/>
              </w:rPr>
            </w:pPr>
            <w:r>
              <w:rPr>
                <w:rFonts w:ascii="Times New Roman" w:hAnsi="Times New Roman" w:cs="Times New Roman"/>
                <w:b/>
                <w:sz w:val="24"/>
                <w:szCs w:val="24"/>
              </w:rPr>
              <w:t xml:space="preserve">Each student will have a partner and one person will give the starting number and the other person will skip count by 2’s from that number (going as far as they can). Then switch roles.  The teacher will rotate around the classroom listening to the partners skip counting and make informal notes about any students having difficulty.  Use student math journals as another informal assessment tool.  </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A01728" w:rsidP="008C13D7">
            <w:pPr>
              <w:rPr>
                <w:rFonts w:ascii="Times New Roman" w:hAnsi="Times New Roman" w:cs="Times New Roman"/>
                <w:sz w:val="24"/>
                <w:szCs w:val="24"/>
              </w:rPr>
            </w:pPr>
            <w:r>
              <w:rPr>
                <w:rFonts w:ascii="Times New Roman" w:hAnsi="Times New Roman" w:cs="Times New Roman"/>
                <w:sz w:val="24"/>
                <w:szCs w:val="24"/>
              </w:rPr>
              <w:t xml:space="preserve">This is for after the lesson has been completed.  Teachers will need to decide on what went right/wrong and complete this here.  </w:t>
            </w: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728" w:rsidRDefault="00A01728" w:rsidP="00D7779B">
      <w:pPr>
        <w:spacing w:after="0" w:line="240" w:lineRule="auto"/>
      </w:pPr>
      <w:r>
        <w:separator/>
      </w:r>
    </w:p>
  </w:endnote>
  <w:endnote w:type="continuationSeparator" w:id="0">
    <w:p w:rsidR="00A01728" w:rsidRDefault="00A01728"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728" w:rsidRDefault="00A01728">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728" w:rsidRDefault="00A01728" w:rsidP="00D7779B">
      <w:pPr>
        <w:spacing w:after="0" w:line="240" w:lineRule="auto"/>
      </w:pPr>
      <w:r>
        <w:separator/>
      </w:r>
    </w:p>
  </w:footnote>
  <w:footnote w:type="continuationSeparator" w:id="0">
    <w:p w:rsidR="00A01728" w:rsidRDefault="00A01728"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11500B"/>
    <w:rsid w:val="00224A5F"/>
    <w:rsid w:val="00265C1C"/>
    <w:rsid w:val="00274ACD"/>
    <w:rsid w:val="0028190D"/>
    <w:rsid w:val="00327F6C"/>
    <w:rsid w:val="003D7D31"/>
    <w:rsid w:val="004671CE"/>
    <w:rsid w:val="004B658C"/>
    <w:rsid w:val="0051657B"/>
    <w:rsid w:val="00570FB8"/>
    <w:rsid w:val="005C4CBE"/>
    <w:rsid w:val="00643719"/>
    <w:rsid w:val="006A0ACD"/>
    <w:rsid w:val="00735699"/>
    <w:rsid w:val="007B401D"/>
    <w:rsid w:val="00846B94"/>
    <w:rsid w:val="008C13D7"/>
    <w:rsid w:val="009B085C"/>
    <w:rsid w:val="00A01728"/>
    <w:rsid w:val="00A67FA5"/>
    <w:rsid w:val="00B51CA8"/>
    <w:rsid w:val="00C92D93"/>
    <w:rsid w:val="00CB2DBC"/>
    <w:rsid w:val="00CD5617"/>
    <w:rsid w:val="00CE0997"/>
    <w:rsid w:val="00D7779B"/>
    <w:rsid w:val="00D85633"/>
    <w:rsid w:val="00DD771F"/>
    <w:rsid w:val="00EF63DC"/>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documentManagement/types"/>
    <ds:schemaRef ds:uri="http://purl.org/dc/term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A073CE25-C42D-451B-85D9-33576A906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Student</cp:lastModifiedBy>
  <cp:revision>2</cp:revision>
  <dcterms:created xsi:type="dcterms:W3CDTF">2012-06-27T13:17:00Z</dcterms:created>
  <dcterms:modified xsi:type="dcterms:W3CDTF">2012-06-27T13:17:00Z</dcterms:modified>
</cp:coreProperties>
</file>